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0DB35036" w14:textId="77777777" w:rsidR="009316C4" w:rsidRPr="0026461E" w:rsidRDefault="009316C4" w:rsidP="009316C4">
      <w:pPr>
        <w:tabs>
          <w:tab w:val="left" w:pos="8504"/>
        </w:tabs>
        <w:ind w:right="-1"/>
        <w:jc w:val="left"/>
        <w:rPr>
          <w:szCs w:val="21"/>
          <w:lang w:eastAsia="zh-TW"/>
        </w:rPr>
      </w:pPr>
      <w:r w:rsidRPr="0026461E">
        <w:rPr>
          <w:rFonts w:hint="eastAsia"/>
          <w:szCs w:val="21"/>
          <w:lang w:eastAsia="zh-TW"/>
        </w:rPr>
        <w:lastRenderedPageBreak/>
        <w:t>（別紙８－１）</w:t>
      </w:r>
    </w:p>
    <w:p w14:paraId="3318D746" w14:textId="77777777" w:rsidR="009316C4" w:rsidRPr="0026461E" w:rsidRDefault="009316C4" w:rsidP="009316C4">
      <w:pPr>
        <w:jc w:val="center"/>
        <w:rPr>
          <w:sz w:val="22"/>
          <w:szCs w:val="21"/>
          <w:lang w:eastAsia="zh-TW"/>
        </w:rPr>
      </w:pPr>
      <w:r w:rsidRPr="0026461E">
        <w:rPr>
          <w:rFonts w:hint="eastAsia"/>
          <w:sz w:val="32"/>
          <w:szCs w:val="21"/>
          <w:lang w:eastAsia="zh-TW"/>
        </w:rPr>
        <w:t xml:space="preserve">事業成果報告書（Ⅱ　</w:t>
      </w:r>
      <w:r w:rsidRPr="0026461E">
        <w:rPr>
          <w:rFonts w:hint="eastAsia"/>
          <w:sz w:val="32"/>
          <w:szCs w:val="32"/>
          <w:lang w:eastAsia="zh-TW"/>
        </w:rPr>
        <w:t>伴走型経営支援枠</w:t>
      </w:r>
      <w:r w:rsidRPr="0026461E">
        <w:rPr>
          <w:rFonts w:hint="eastAsia"/>
          <w:sz w:val="32"/>
          <w:szCs w:val="21"/>
          <w:lang w:eastAsia="zh-TW"/>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9316C4" w:rsidRPr="0026461E" w14:paraId="07B400E4" w14:textId="77777777" w:rsidTr="00CA6BF4">
        <w:trPr>
          <w:trHeight w:val="2310"/>
        </w:trPr>
        <w:tc>
          <w:tcPr>
            <w:tcW w:w="1668" w:type="dxa"/>
            <w:shd w:val="clear" w:color="auto" w:fill="auto"/>
            <w:vAlign w:val="center"/>
          </w:tcPr>
          <w:p w14:paraId="5B075FFC" w14:textId="77777777" w:rsidR="009316C4" w:rsidRPr="0026461E" w:rsidRDefault="009316C4" w:rsidP="00CA6BF4">
            <w:pPr>
              <w:tabs>
                <w:tab w:val="left" w:pos="8504"/>
              </w:tabs>
              <w:ind w:right="-1"/>
              <w:jc w:val="center"/>
              <w:rPr>
                <w:szCs w:val="21"/>
              </w:rPr>
            </w:pPr>
            <w:r w:rsidRPr="0026461E">
              <w:rPr>
                <w:rFonts w:hint="eastAsia"/>
                <w:szCs w:val="21"/>
              </w:rPr>
              <w:t>実施内容</w:t>
            </w:r>
          </w:p>
        </w:tc>
        <w:tc>
          <w:tcPr>
            <w:tcW w:w="7654" w:type="dxa"/>
            <w:shd w:val="clear" w:color="auto" w:fill="auto"/>
          </w:tcPr>
          <w:p w14:paraId="44FA324B" w14:textId="77777777" w:rsidR="009316C4" w:rsidRPr="0026461E" w:rsidRDefault="009316C4" w:rsidP="00CA6BF4">
            <w:pPr>
              <w:tabs>
                <w:tab w:val="left" w:pos="8504"/>
              </w:tabs>
              <w:ind w:right="-1"/>
              <w:jc w:val="left"/>
              <w:rPr>
                <w:sz w:val="18"/>
                <w:szCs w:val="21"/>
              </w:rPr>
            </w:pPr>
            <w:r w:rsidRPr="0026461E">
              <w:rPr>
                <w:rFonts w:hint="eastAsia"/>
                <w:sz w:val="18"/>
                <w:szCs w:val="21"/>
              </w:rPr>
              <w:t>（実施したことについて、実施項目やスケジュール等を記載すること）</w:t>
            </w:r>
          </w:p>
          <w:p w14:paraId="4D6848BA" w14:textId="77777777" w:rsidR="009316C4" w:rsidRPr="0026461E" w:rsidRDefault="009316C4" w:rsidP="00CA6BF4">
            <w:pPr>
              <w:tabs>
                <w:tab w:val="left" w:pos="8504"/>
              </w:tabs>
              <w:ind w:right="-1"/>
              <w:jc w:val="left"/>
              <w:rPr>
                <w:sz w:val="18"/>
                <w:szCs w:val="18"/>
              </w:rPr>
            </w:pPr>
          </w:p>
          <w:p w14:paraId="34BAED79" w14:textId="77777777" w:rsidR="009316C4" w:rsidRPr="0026461E" w:rsidRDefault="009316C4" w:rsidP="00CA6BF4">
            <w:pPr>
              <w:tabs>
                <w:tab w:val="left" w:pos="8504"/>
              </w:tabs>
              <w:ind w:right="-1"/>
              <w:jc w:val="left"/>
              <w:rPr>
                <w:sz w:val="18"/>
                <w:szCs w:val="18"/>
              </w:rPr>
            </w:pPr>
          </w:p>
          <w:p w14:paraId="02351600" w14:textId="77777777" w:rsidR="009316C4" w:rsidRPr="0026461E" w:rsidRDefault="009316C4" w:rsidP="00CA6BF4">
            <w:pPr>
              <w:tabs>
                <w:tab w:val="left" w:pos="8504"/>
              </w:tabs>
              <w:ind w:right="-1"/>
              <w:jc w:val="left"/>
              <w:rPr>
                <w:sz w:val="18"/>
                <w:szCs w:val="18"/>
              </w:rPr>
            </w:pPr>
          </w:p>
          <w:p w14:paraId="4999A5B6" w14:textId="77777777" w:rsidR="009316C4" w:rsidRPr="0026461E" w:rsidRDefault="009316C4" w:rsidP="00CA6BF4">
            <w:pPr>
              <w:tabs>
                <w:tab w:val="left" w:pos="8504"/>
              </w:tabs>
              <w:ind w:right="-1"/>
              <w:jc w:val="left"/>
              <w:rPr>
                <w:sz w:val="18"/>
                <w:szCs w:val="18"/>
              </w:rPr>
            </w:pPr>
          </w:p>
          <w:p w14:paraId="26771B4D" w14:textId="77777777" w:rsidR="009316C4" w:rsidRPr="0026461E" w:rsidRDefault="009316C4" w:rsidP="00CA6BF4">
            <w:pPr>
              <w:tabs>
                <w:tab w:val="left" w:pos="8504"/>
              </w:tabs>
              <w:ind w:right="-1"/>
              <w:jc w:val="left"/>
              <w:rPr>
                <w:sz w:val="18"/>
                <w:szCs w:val="18"/>
              </w:rPr>
            </w:pPr>
          </w:p>
          <w:p w14:paraId="425F1DD5" w14:textId="77777777" w:rsidR="009316C4" w:rsidRPr="0026461E" w:rsidRDefault="009316C4" w:rsidP="00CA6BF4">
            <w:pPr>
              <w:tabs>
                <w:tab w:val="left" w:pos="8504"/>
              </w:tabs>
              <w:ind w:right="-1"/>
              <w:jc w:val="left"/>
              <w:rPr>
                <w:sz w:val="18"/>
                <w:szCs w:val="18"/>
              </w:rPr>
            </w:pPr>
          </w:p>
          <w:p w14:paraId="56084B72" w14:textId="77777777" w:rsidR="009316C4" w:rsidRPr="0026461E" w:rsidRDefault="009316C4" w:rsidP="00CA6BF4">
            <w:pPr>
              <w:tabs>
                <w:tab w:val="left" w:pos="8504"/>
              </w:tabs>
              <w:ind w:right="-1"/>
              <w:jc w:val="left"/>
              <w:rPr>
                <w:sz w:val="18"/>
                <w:szCs w:val="18"/>
              </w:rPr>
            </w:pPr>
          </w:p>
          <w:p w14:paraId="174330CE" w14:textId="77777777" w:rsidR="009316C4" w:rsidRPr="0026461E" w:rsidRDefault="009316C4" w:rsidP="00CA6BF4">
            <w:pPr>
              <w:tabs>
                <w:tab w:val="left" w:pos="8504"/>
              </w:tabs>
              <w:ind w:right="-1"/>
              <w:rPr>
                <w:sz w:val="18"/>
                <w:szCs w:val="18"/>
              </w:rPr>
            </w:pPr>
          </w:p>
        </w:tc>
      </w:tr>
      <w:tr w:rsidR="009316C4" w:rsidRPr="0026461E" w14:paraId="648D8682" w14:textId="77777777" w:rsidTr="00CA6BF4">
        <w:trPr>
          <w:trHeight w:val="3117"/>
        </w:trPr>
        <w:tc>
          <w:tcPr>
            <w:tcW w:w="1668" w:type="dxa"/>
            <w:shd w:val="clear" w:color="auto" w:fill="auto"/>
            <w:vAlign w:val="center"/>
          </w:tcPr>
          <w:p w14:paraId="1F92EB32" w14:textId="77777777" w:rsidR="009316C4" w:rsidRPr="0026461E" w:rsidRDefault="009316C4" w:rsidP="00CA6BF4">
            <w:pPr>
              <w:tabs>
                <w:tab w:val="left" w:pos="8504"/>
              </w:tabs>
              <w:ind w:right="-1"/>
              <w:jc w:val="center"/>
              <w:rPr>
                <w:szCs w:val="21"/>
              </w:rPr>
            </w:pPr>
            <w:r w:rsidRPr="0026461E">
              <w:rPr>
                <w:rFonts w:hint="eastAsia"/>
                <w:szCs w:val="21"/>
              </w:rPr>
              <w:t>実施事業の</w:t>
            </w:r>
          </w:p>
          <w:p w14:paraId="625591C3" w14:textId="77777777" w:rsidR="009316C4" w:rsidRPr="0026461E" w:rsidRDefault="009316C4" w:rsidP="00CA6BF4">
            <w:pPr>
              <w:tabs>
                <w:tab w:val="left" w:pos="8504"/>
              </w:tabs>
              <w:ind w:right="-1"/>
              <w:jc w:val="center"/>
              <w:rPr>
                <w:szCs w:val="21"/>
              </w:rPr>
            </w:pPr>
            <w:r w:rsidRPr="0026461E">
              <w:rPr>
                <w:rFonts w:hint="eastAsia"/>
                <w:szCs w:val="21"/>
              </w:rPr>
              <w:t>効果検証</w:t>
            </w:r>
          </w:p>
        </w:tc>
        <w:tc>
          <w:tcPr>
            <w:tcW w:w="7654" w:type="dxa"/>
            <w:shd w:val="clear" w:color="auto" w:fill="auto"/>
            <w:vAlign w:val="center"/>
          </w:tcPr>
          <w:p w14:paraId="07C5D350" w14:textId="77777777" w:rsidR="009316C4" w:rsidRPr="0026461E" w:rsidRDefault="009316C4" w:rsidP="00CA6BF4">
            <w:pPr>
              <w:tabs>
                <w:tab w:val="left" w:pos="8504"/>
              </w:tabs>
              <w:spacing w:line="240" w:lineRule="exact"/>
              <w:jc w:val="left"/>
              <w:rPr>
                <w:sz w:val="18"/>
                <w:szCs w:val="21"/>
              </w:rPr>
            </w:pPr>
            <w:r w:rsidRPr="0026461E">
              <w:rPr>
                <w:rFonts w:hint="eastAsia"/>
                <w:sz w:val="18"/>
                <w:szCs w:val="21"/>
              </w:rPr>
              <w:t>（得られた効果を記載すること。具体的な数値や実施前後の状況、申請書に記載した課題が解決したかにどうかについて盛り込むこと）</w:t>
            </w:r>
          </w:p>
          <w:p w14:paraId="4B486600" w14:textId="77777777" w:rsidR="009316C4" w:rsidRPr="0026461E" w:rsidRDefault="009316C4" w:rsidP="00CA6BF4">
            <w:pPr>
              <w:tabs>
                <w:tab w:val="left" w:pos="8504"/>
              </w:tabs>
              <w:ind w:right="-1"/>
              <w:rPr>
                <w:sz w:val="18"/>
                <w:szCs w:val="18"/>
              </w:rPr>
            </w:pPr>
          </w:p>
          <w:p w14:paraId="337DE1D9" w14:textId="77777777" w:rsidR="009316C4" w:rsidRPr="0026461E" w:rsidRDefault="009316C4" w:rsidP="00CA6BF4">
            <w:pPr>
              <w:tabs>
                <w:tab w:val="left" w:pos="8504"/>
              </w:tabs>
              <w:ind w:right="-1"/>
              <w:rPr>
                <w:sz w:val="18"/>
                <w:szCs w:val="18"/>
              </w:rPr>
            </w:pPr>
          </w:p>
          <w:p w14:paraId="7F4DFF1F" w14:textId="77777777" w:rsidR="009316C4" w:rsidRPr="0026461E" w:rsidRDefault="009316C4" w:rsidP="00CA6BF4">
            <w:pPr>
              <w:tabs>
                <w:tab w:val="left" w:pos="8504"/>
              </w:tabs>
              <w:ind w:right="-1"/>
              <w:rPr>
                <w:sz w:val="18"/>
                <w:szCs w:val="18"/>
              </w:rPr>
            </w:pPr>
          </w:p>
          <w:p w14:paraId="6E41386D" w14:textId="77777777" w:rsidR="009316C4" w:rsidRPr="0026461E" w:rsidRDefault="009316C4" w:rsidP="00CA6BF4">
            <w:pPr>
              <w:tabs>
                <w:tab w:val="left" w:pos="8504"/>
              </w:tabs>
              <w:ind w:right="-1"/>
              <w:rPr>
                <w:sz w:val="18"/>
                <w:szCs w:val="18"/>
              </w:rPr>
            </w:pPr>
          </w:p>
          <w:p w14:paraId="571EAAA7" w14:textId="77777777" w:rsidR="009316C4" w:rsidRPr="0026461E" w:rsidRDefault="009316C4" w:rsidP="00CA6BF4">
            <w:pPr>
              <w:tabs>
                <w:tab w:val="left" w:pos="8504"/>
              </w:tabs>
              <w:ind w:right="-1"/>
              <w:rPr>
                <w:sz w:val="18"/>
                <w:szCs w:val="18"/>
              </w:rPr>
            </w:pPr>
          </w:p>
          <w:p w14:paraId="4E85A8A7" w14:textId="77777777" w:rsidR="009316C4" w:rsidRPr="0026461E" w:rsidRDefault="009316C4" w:rsidP="00CA6BF4">
            <w:pPr>
              <w:tabs>
                <w:tab w:val="left" w:pos="8504"/>
              </w:tabs>
              <w:ind w:right="-1"/>
              <w:rPr>
                <w:sz w:val="18"/>
                <w:szCs w:val="18"/>
              </w:rPr>
            </w:pPr>
          </w:p>
          <w:p w14:paraId="78A3DC4A" w14:textId="77777777" w:rsidR="009316C4" w:rsidRPr="0026461E" w:rsidRDefault="009316C4" w:rsidP="00CA6BF4">
            <w:pPr>
              <w:tabs>
                <w:tab w:val="left" w:pos="8504"/>
              </w:tabs>
              <w:ind w:right="-1"/>
              <w:rPr>
                <w:sz w:val="18"/>
                <w:szCs w:val="18"/>
              </w:rPr>
            </w:pPr>
          </w:p>
          <w:p w14:paraId="414709FB" w14:textId="77777777" w:rsidR="009316C4" w:rsidRPr="0026461E" w:rsidRDefault="009316C4" w:rsidP="00CA6BF4">
            <w:pPr>
              <w:tabs>
                <w:tab w:val="left" w:pos="8504"/>
              </w:tabs>
              <w:ind w:right="-1"/>
              <w:jc w:val="left"/>
              <w:rPr>
                <w:sz w:val="18"/>
                <w:szCs w:val="18"/>
              </w:rPr>
            </w:pPr>
            <w:r w:rsidRPr="0026461E">
              <w:rPr>
                <w:rFonts w:hint="eastAsia"/>
                <w:sz w:val="18"/>
                <w:szCs w:val="18"/>
              </w:rPr>
              <w:t>（申請書に記載した「経営計画で示す方向性」にどのようにつながったか記載すること）</w:t>
            </w:r>
          </w:p>
          <w:p w14:paraId="5D56A8D7" w14:textId="77777777" w:rsidR="009316C4" w:rsidRPr="0026461E" w:rsidRDefault="009316C4" w:rsidP="00CA6BF4">
            <w:pPr>
              <w:tabs>
                <w:tab w:val="left" w:pos="8504"/>
              </w:tabs>
              <w:ind w:right="-1"/>
              <w:jc w:val="left"/>
              <w:rPr>
                <w:sz w:val="18"/>
                <w:szCs w:val="18"/>
              </w:rPr>
            </w:pPr>
          </w:p>
          <w:p w14:paraId="609824F5" w14:textId="77777777" w:rsidR="009316C4" w:rsidRPr="0026461E" w:rsidRDefault="009316C4" w:rsidP="00CA6BF4">
            <w:pPr>
              <w:tabs>
                <w:tab w:val="left" w:pos="8504"/>
              </w:tabs>
              <w:ind w:right="-1"/>
              <w:jc w:val="left"/>
              <w:rPr>
                <w:sz w:val="18"/>
                <w:szCs w:val="18"/>
              </w:rPr>
            </w:pPr>
          </w:p>
          <w:p w14:paraId="47CEB793" w14:textId="77777777" w:rsidR="009316C4" w:rsidRPr="0026461E" w:rsidRDefault="009316C4" w:rsidP="00CA6BF4">
            <w:pPr>
              <w:tabs>
                <w:tab w:val="left" w:pos="8504"/>
              </w:tabs>
              <w:ind w:right="-1"/>
              <w:jc w:val="left"/>
              <w:rPr>
                <w:sz w:val="18"/>
                <w:szCs w:val="18"/>
              </w:rPr>
            </w:pPr>
          </w:p>
          <w:p w14:paraId="606563CF" w14:textId="77777777" w:rsidR="009316C4" w:rsidRPr="0026461E" w:rsidRDefault="009316C4" w:rsidP="00CA6BF4">
            <w:pPr>
              <w:tabs>
                <w:tab w:val="left" w:pos="8504"/>
              </w:tabs>
              <w:ind w:right="959"/>
              <w:rPr>
                <w:sz w:val="18"/>
                <w:szCs w:val="18"/>
              </w:rPr>
            </w:pPr>
          </w:p>
          <w:p w14:paraId="2CB2DB23" w14:textId="77777777" w:rsidR="009316C4" w:rsidRPr="0026461E" w:rsidRDefault="009316C4" w:rsidP="00CA6BF4">
            <w:pPr>
              <w:tabs>
                <w:tab w:val="left" w:pos="8504"/>
              </w:tabs>
              <w:ind w:right="959"/>
              <w:rPr>
                <w:sz w:val="18"/>
                <w:szCs w:val="18"/>
              </w:rPr>
            </w:pPr>
          </w:p>
        </w:tc>
      </w:tr>
      <w:tr w:rsidR="009316C4" w:rsidRPr="0026461E" w14:paraId="64537EB9" w14:textId="77777777" w:rsidTr="00CA6BF4">
        <w:trPr>
          <w:trHeight w:val="3117"/>
        </w:trPr>
        <w:tc>
          <w:tcPr>
            <w:tcW w:w="1668" w:type="dxa"/>
            <w:shd w:val="clear" w:color="auto" w:fill="auto"/>
            <w:vAlign w:val="center"/>
          </w:tcPr>
          <w:p w14:paraId="246E1D4B" w14:textId="77777777" w:rsidR="009316C4" w:rsidRPr="0026461E" w:rsidRDefault="009316C4" w:rsidP="00CA6BF4">
            <w:pPr>
              <w:tabs>
                <w:tab w:val="left" w:pos="8504"/>
              </w:tabs>
              <w:ind w:right="-1"/>
              <w:jc w:val="center"/>
              <w:rPr>
                <w:szCs w:val="21"/>
              </w:rPr>
            </w:pPr>
            <w:r w:rsidRPr="0026461E">
              <w:rPr>
                <w:rFonts w:hint="eastAsia"/>
                <w:szCs w:val="21"/>
              </w:rPr>
              <w:t>今後の展望</w:t>
            </w:r>
          </w:p>
        </w:tc>
        <w:tc>
          <w:tcPr>
            <w:tcW w:w="7654" w:type="dxa"/>
            <w:shd w:val="clear" w:color="auto" w:fill="auto"/>
            <w:vAlign w:val="center"/>
          </w:tcPr>
          <w:p w14:paraId="2F668796" w14:textId="77777777" w:rsidR="009316C4" w:rsidRPr="0026461E" w:rsidRDefault="009316C4" w:rsidP="00CA6BF4">
            <w:pPr>
              <w:tabs>
                <w:tab w:val="left" w:pos="8504"/>
              </w:tabs>
              <w:spacing w:line="240" w:lineRule="exact"/>
              <w:rPr>
                <w:sz w:val="18"/>
                <w:szCs w:val="18"/>
              </w:rPr>
            </w:pPr>
            <w:r w:rsidRPr="0026461E">
              <w:rPr>
                <w:rFonts w:hint="eastAsia"/>
                <w:sz w:val="18"/>
                <w:szCs w:val="18"/>
              </w:rPr>
              <w:t>（申請書に記載した「将来目標」の到達度を記載すること）</w:t>
            </w:r>
          </w:p>
          <w:p w14:paraId="0B6C47F5" w14:textId="77777777" w:rsidR="009316C4" w:rsidRPr="0026461E" w:rsidRDefault="009316C4" w:rsidP="00CA6BF4">
            <w:pPr>
              <w:tabs>
                <w:tab w:val="left" w:pos="8504"/>
              </w:tabs>
              <w:spacing w:line="240" w:lineRule="exact"/>
              <w:rPr>
                <w:sz w:val="18"/>
                <w:szCs w:val="18"/>
              </w:rPr>
            </w:pPr>
          </w:p>
          <w:p w14:paraId="541139E6" w14:textId="77777777" w:rsidR="009316C4" w:rsidRPr="0026461E" w:rsidRDefault="009316C4" w:rsidP="00CA6BF4">
            <w:pPr>
              <w:tabs>
                <w:tab w:val="left" w:pos="8504"/>
              </w:tabs>
              <w:spacing w:line="240" w:lineRule="exact"/>
              <w:rPr>
                <w:sz w:val="18"/>
                <w:szCs w:val="18"/>
              </w:rPr>
            </w:pPr>
          </w:p>
          <w:p w14:paraId="33E719BA" w14:textId="77777777" w:rsidR="009316C4" w:rsidRPr="0026461E" w:rsidRDefault="009316C4" w:rsidP="00CA6BF4">
            <w:pPr>
              <w:tabs>
                <w:tab w:val="left" w:pos="8504"/>
              </w:tabs>
              <w:spacing w:line="240" w:lineRule="exact"/>
              <w:rPr>
                <w:sz w:val="18"/>
                <w:szCs w:val="18"/>
              </w:rPr>
            </w:pPr>
          </w:p>
          <w:p w14:paraId="43D2C0FF" w14:textId="77777777" w:rsidR="009316C4" w:rsidRPr="0026461E" w:rsidRDefault="009316C4" w:rsidP="00CA6BF4">
            <w:pPr>
              <w:tabs>
                <w:tab w:val="left" w:pos="8504"/>
              </w:tabs>
              <w:spacing w:line="240" w:lineRule="exact"/>
              <w:rPr>
                <w:sz w:val="18"/>
                <w:szCs w:val="18"/>
              </w:rPr>
            </w:pPr>
          </w:p>
          <w:p w14:paraId="0742DAF8" w14:textId="77777777" w:rsidR="009316C4" w:rsidRPr="0026461E" w:rsidRDefault="009316C4" w:rsidP="00CA6BF4">
            <w:pPr>
              <w:tabs>
                <w:tab w:val="left" w:pos="8504"/>
              </w:tabs>
              <w:spacing w:line="240" w:lineRule="exact"/>
              <w:rPr>
                <w:sz w:val="18"/>
                <w:szCs w:val="18"/>
              </w:rPr>
            </w:pPr>
            <w:r w:rsidRPr="0026461E">
              <w:rPr>
                <w:rFonts w:hint="eastAsia"/>
                <w:sz w:val="18"/>
                <w:szCs w:val="18"/>
              </w:rPr>
              <w:t>（「経営課題」の解決状況（実施内容に対する効果）や「将来目標」の到達度を踏まえ、今後どのような取組を考えているか記載すること）</w:t>
            </w:r>
          </w:p>
          <w:p w14:paraId="2AD717E3" w14:textId="77777777" w:rsidR="009316C4" w:rsidRPr="0026461E" w:rsidRDefault="009316C4" w:rsidP="00CA6BF4">
            <w:pPr>
              <w:tabs>
                <w:tab w:val="left" w:pos="8504"/>
              </w:tabs>
              <w:ind w:right="959"/>
              <w:rPr>
                <w:sz w:val="18"/>
                <w:szCs w:val="18"/>
              </w:rPr>
            </w:pPr>
          </w:p>
          <w:p w14:paraId="18BC375C" w14:textId="77777777" w:rsidR="009316C4" w:rsidRPr="0026461E" w:rsidRDefault="009316C4" w:rsidP="00CA6BF4">
            <w:pPr>
              <w:tabs>
                <w:tab w:val="left" w:pos="8504"/>
              </w:tabs>
              <w:ind w:right="959"/>
              <w:rPr>
                <w:sz w:val="18"/>
                <w:szCs w:val="18"/>
              </w:rPr>
            </w:pPr>
          </w:p>
          <w:p w14:paraId="07A47A60" w14:textId="77777777" w:rsidR="009316C4" w:rsidRPr="0026461E" w:rsidRDefault="009316C4" w:rsidP="00CA6BF4">
            <w:pPr>
              <w:tabs>
                <w:tab w:val="left" w:pos="8504"/>
              </w:tabs>
              <w:ind w:right="959"/>
              <w:rPr>
                <w:sz w:val="18"/>
                <w:szCs w:val="18"/>
              </w:rPr>
            </w:pPr>
          </w:p>
          <w:p w14:paraId="4BF75FF5" w14:textId="77777777" w:rsidR="009316C4" w:rsidRPr="0026461E" w:rsidRDefault="009316C4" w:rsidP="00CA6BF4">
            <w:pPr>
              <w:tabs>
                <w:tab w:val="left" w:pos="8504"/>
              </w:tabs>
              <w:ind w:right="959"/>
              <w:rPr>
                <w:sz w:val="18"/>
                <w:szCs w:val="18"/>
              </w:rPr>
            </w:pPr>
          </w:p>
          <w:p w14:paraId="6C2924D9" w14:textId="77777777" w:rsidR="009316C4" w:rsidRPr="0026461E" w:rsidRDefault="009316C4" w:rsidP="00CA6BF4">
            <w:pPr>
              <w:tabs>
                <w:tab w:val="left" w:pos="8504"/>
              </w:tabs>
              <w:ind w:right="959"/>
              <w:rPr>
                <w:sz w:val="18"/>
                <w:szCs w:val="18"/>
              </w:rPr>
            </w:pPr>
          </w:p>
          <w:p w14:paraId="017799CA" w14:textId="77777777" w:rsidR="009316C4" w:rsidRPr="0026461E" w:rsidRDefault="009316C4" w:rsidP="00CA6BF4">
            <w:pPr>
              <w:tabs>
                <w:tab w:val="left" w:pos="8504"/>
              </w:tabs>
              <w:ind w:right="-1"/>
              <w:jc w:val="left"/>
              <w:rPr>
                <w:sz w:val="18"/>
                <w:szCs w:val="18"/>
              </w:rPr>
            </w:pPr>
          </w:p>
        </w:tc>
      </w:tr>
    </w:tbl>
    <w:p w14:paraId="72315CB7" w14:textId="77777777" w:rsidR="009316C4" w:rsidRPr="0026461E" w:rsidRDefault="009316C4" w:rsidP="009316C4">
      <w:pPr>
        <w:tabs>
          <w:tab w:val="left" w:pos="8504"/>
        </w:tabs>
        <w:jc w:val="left"/>
        <w:rPr>
          <w:szCs w:val="21"/>
        </w:rPr>
      </w:pPr>
      <w:r w:rsidRPr="0026461E">
        <w:rPr>
          <w:rFonts w:hint="eastAsia"/>
          <w:szCs w:val="21"/>
        </w:rPr>
        <w:t xml:space="preserve">　※　別紙８－１は、１～２ページ程度を目安とする</w:t>
      </w:r>
    </w:p>
    <w:p w14:paraId="2192C34A" w14:textId="6ABED828" w:rsidR="009F51C3" w:rsidRPr="00514FDA" w:rsidRDefault="009316C4" w:rsidP="009316C4">
      <w:pPr>
        <w:widowControl/>
        <w:jc w:val="left"/>
        <w:rPr>
          <w:rFonts w:hint="eastAsia"/>
          <w:szCs w:val="21"/>
        </w:rPr>
      </w:pPr>
      <w:r w:rsidRPr="0026461E">
        <w:rPr>
          <w:rFonts w:hint="eastAsia"/>
          <w:szCs w:val="21"/>
        </w:rPr>
        <w:t xml:space="preserve">　※　実施内容は、その数に応じて、適宜枠を調整すること</w:t>
      </w:r>
    </w:p>
    <w:p w14:paraId="52462C7B" w14:textId="77777777" w:rsidR="00946F5A" w:rsidRPr="0026461E" w:rsidRDefault="00946F5A" w:rsidP="00946F5A">
      <w:pPr>
        <w:tabs>
          <w:tab w:val="left" w:pos="8504"/>
        </w:tabs>
        <w:jc w:val="left"/>
        <w:rPr>
          <w:szCs w:val="21"/>
        </w:rPr>
      </w:pPr>
      <w:r w:rsidRPr="0026461E">
        <w:rPr>
          <w:rFonts w:hint="eastAsia"/>
          <w:szCs w:val="21"/>
        </w:rPr>
        <w:lastRenderedPageBreak/>
        <w:t>（別紙８－２　ア）</w:t>
      </w:r>
    </w:p>
    <w:p w14:paraId="69254BF0" w14:textId="77777777" w:rsidR="00946F5A" w:rsidRPr="0026461E" w:rsidRDefault="00946F5A" w:rsidP="00946F5A">
      <w:pPr>
        <w:jc w:val="center"/>
        <w:rPr>
          <w:sz w:val="28"/>
          <w:szCs w:val="21"/>
        </w:rPr>
      </w:pPr>
      <w:r w:rsidRPr="0026461E">
        <w:rPr>
          <w:rFonts w:hint="eastAsia"/>
          <w:sz w:val="28"/>
          <w:szCs w:val="21"/>
        </w:rPr>
        <w:t>事業収支決算書</w:t>
      </w:r>
    </w:p>
    <w:p w14:paraId="56DF2D8C" w14:textId="77777777" w:rsidR="00946F5A" w:rsidRPr="0026461E" w:rsidRDefault="00946F5A" w:rsidP="00946F5A">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946F5A" w:rsidRPr="0026461E" w14:paraId="3A3405C9" w14:textId="77777777" w:rsidTr="00CA6BF4">
        <w:trPr>
          <w:trHeight w:val="293"/>
        </w:trPr>
        <w:tc>
          <w:tcPr>
            <w:tcW w:w="2660" w:type="dxa"/>
            <w:tcBorders>
              <w:bottom w:val="single" w:sz="8" w:space="0" w:color="auto"/>
            </w:tcBorders>
            <w:shd w:val="clear" w:color="auto" w:fill="auto"/>
          </w:tcPr>
          <w:p w14:paraId="4AE33B43" w14:textId="77777777" w:rsidR="00946F5A" w:rsidRPr="0026461E" w:rsidRDefault="00946F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0A65464B" w14:textId="77777777" w:rsidR="00946F5A" w:rsidRPr="0026461E" w:rsidRDefault="00946F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A4673A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2BCEACCC"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2C7E8A0" w14:textId="77777777" w:rsidR="00946F5A" w:rsidRPr="0026461E" w:rsidRDefault="00946F5A" w:rsidP="00CA6BF4">
            <w:pPr>
              <w:jc w:val="center"/>
              <w:rPr>
                <w:szCs w:val="21"/>
              </w:rPr>
            </w:pPr>
            <w:r w:rsidRPr="0026461E">
              <w:rPr>
                <w:rFonts w:hint="eastAsia"/>
                <w:szCs w:val="21"/>
              </w:rPr>
              <w:t>備　考</w:t>
            </w:r>
          </w:p>
        </w:tc>
      </w:tr>
      <w:tr w:rsidR="00946F5A" w:rsidRPr="0026461E" w14:paraId="30426D2C"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78CECAAE" w14:textId="77777777" w:rsidR="00946F5A" w:rsidRPr="0026461E" w:rsidRDefault="00946F5A" w:rsidP="00CA6BF4">
            <w:pPr>
              <w:jc w:val="left"/>
              <w:rPr>
                <w:szCs w:val="21"/>
              </w:rPr>
            </w:pPr>
            <w:r w:rsidRPr="0026461E">
              <w:rPr>
                <w:rFonts w:hint="eastAsia"/>
                <w:szCs w:val="21"/>
              </w:rPr>
              <w:t>交付対象経費</w:t>
            </w:r>
          </w:p>
        </w:tc>
      </w:tr>
      <w:tr w:rsidR="00946F5A" w:rsidRPr="0026461E" w14:paraId="3F4A1141" w14:textId="77777777" w:rsidTr="00CA6BF4">
        <w:trPr>
          <w:trHeight w:val="170"/>
        </w:trPr>
        <w:tc>
          <w:tcPr>
            <w:tcW w:w="2660" w:type="dxa"/>
            <w:tcBorders>
              <w:left w:val="single" w:sz="8" w:space="0" w:color="auto"/>
              <w:bottom w:val="dotted" w:sz="4" w:space="0" w:color="auto"/>
            </w:tcBorders>
            <w:shd w:val="clear" w:color="auto" w:fill="auto"/>
          </w:tcPr>
          <w:p w14:paraId="7F63037A"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14895F00"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750E4A41"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404395DA"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7BD897F2" w14:textId="77777777" w:rsidR="00946F5A" w:rsidRPr="0026461E" w:rsidRDefault="00946F5A" w:rsidP="00CA6BF4">
            <w:pPr>
              <w:jc w:val="center"/>
              <w:rPr>
                <w:szCs w:val="21"/>
              </w:rPr>
            </w:pPr>
          </w:p>
        </w:tc>
      </w:tr>
      <w:tr w:rsidR="00946F5A" w:rsidRPr="0026461E" w14:paraId="44BC326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784CBA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5C855B6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03102576"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D79C555"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39420D3" w14:textId="77777777" w:rsidR="00946F5A" w:rsidRPr="0026461E" w:rsidRDefault="00946F5A" w:rsidP="00CA6BF4">
            <w:pPr>
              <w:jc w:val="center"/>
              <w:rPr>
                <w:szCs w:val="21"/>
              </w:rPr>
            </w:pPr>
          </w:p>
        </w:tc>
      </w:tr>
      <w:tr w:rsidR="00946F5A" w:rsidRPr="0026461E" w14:paraId="5E50E85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2E6FEB4"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72C5EBF8"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DFA8C39"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7FE22C50"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2CAEF74" w14:textId="77777777" w:rsidR="00946F5A" w:rsidRPr="0026461E" w:rsidRDefault="00946F5A" w:rsidP="00CA6BF4">
            <w:pPr>
              <w:jc w:val="center"/>
              <w:rPr>
                <w:szCs w:val="21"/>
              </w:rPr>
            </w:pPr>
          </w:p>
        </w:tc>
      </w:tr>
      <w:tr w:rsidR="00946F5A" w:rsidRPr="0026461E" w14:paraId="747FFEE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0ED479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9E02F5F"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7885F5D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6366C3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0E24BBA" w14:textId="77777777" w:rsidR="00946F5A" w:rsidRPr="0026461E" w:rsidRDefault="00946F5A" w:rsidP="00CA6BF4">
            <w:pPr>
              <w:jc w:val="center"/>
              <w:rPr>
                <w:szCs w:val="21"/>
              </w:rPr>
            </w:pPr>
          </w:p>
        </w:tc>
      </w:tr>
      <w:tr w:rsidR="00946F5A" w:rsidRPr="0026461E" w14:paraId="1EAF0F84"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D63BA9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25F918E1"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03C3F3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0252D64A"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EF3812A" w14:textId="77777777" w:rsidR="00946F5A" w:rsidRPr="0026461E" w:rsidRDefault="00946F5A" w:rsidP="00CA6BF4">
            <w:pPr>
              <w:jc w:val="center"/>
              <w:rPr>
                <w:szCs w:val="21"/>
              </w:rPr>
            </w:pPr>
          </w:p>
        </w:tc>
      </w:tr>
      <w:tr w:rsidR="00946F5A" w:rsidRPr="0026461E" w14:paraId="41C0249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CF2EA9C"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E1F2A3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A3DED2"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A7D96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34C50B0" w14:textId="77777777" w:rsidR="00946F5A" w:rsidRPr="0026461E" w:rsidRDefault="00946F5A" w:rsidP="00CA6BF4">
            <w:pPr>
              <w:jc w:val="center"/>
              <w:rPr>
                <w:szCs w:val="21"/>
              </w:rPr>
            </w:pPr>
          </w:p>
        </w:tc>
      </w:tr>
      <w:tr w:rsidR="00946F5A" w:rsidRPr="0026461E" w14:paraId="022B9C8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349691D"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2523B5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7BBBFE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8BE6B26"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C213CF0" w14:textId="77777777" w:rsidR="00946F5A" w:rsidRPr="0026461E" w:rsidRDefault="00946F5A" w:rsidP="00CA6BF4">
            <w:pPr>
              <w:jc w:val="center"/>
              <w:rPr>
                <w:szCs w:val="21"/>
              </w:rPr>
            </w:pPr>
          </w:p>
        </w:tc>
      </w:tr>
      <w:tr w:rsidR="00946F5A" w:rsidRPr="0026461E" w14:paraId="1140FB1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E1FC81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44D1D24"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D63AA53"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389E721"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C74A093" w14:textId="77777777" w:rsidR="00946F5A" w:rsidRPr="0026461E" w:rsidRDefault="00946F5A" w:rsidP="00CA6BF4">
            <w:pPr>
              <w:jc w:val="center"/>
              <w:rPr>
                <w:szCs w:val="21"/>
              </w:rPr>
            </w:pPr>
          </w:p>
        </w:tc>
      </w:tr>
      <w:tr w:rsidR="00946F5A" w:rsidRPr="0026461E" w14:paraId="4CBEFAA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4EDC3C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7D618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5513012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21480E"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8D63512" w14:textId="77777777" w:rsidR="00946F5A" w:rsidRPr="0026461E" w:rsidRDefault="00946F5A" w:rsidP="00CA6BF4">
            <w:pPr>
              <w:jc w:val="center"/>
              <w:rPr>
                <w:szCs w:val="21"/>
              </w:rPr>
            </w:pPr>
          </w:p>
        </w:tc>
      </w:tr>
      <w:tr w:rsidR="00946F5A" w:rsidRPr="0026461E" w14:paraId="5E1486E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5A205DF"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3C820DE"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FA1AAD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282474F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9A806AB" w14:textId="77777777" w:rsidR="00946F5A" w:rsidRPr="0026461E" w:rsidRDefault="00946F5A" w:rsidP="00CA6BF4">
            <w:pPr>
              <w:jc w:val="center"/>
              <w:rPr>
                <w:szCs w:val="21"/>
              </w:rPr>
            </w:pPr>
          </w:p>
        </w:tc>
      </w:tr>
      <w:tr w:rsidR="00946F5A" w:rsidRPr="0026461E" w14:paraId="685E4B27" w14:textId="77777777" w:rsidTr="00CA6BF4">
        <w:trPr>
          <w:trHeight w:val="170"/>
        </w:trPr>
        <w:tc>
          <w:tcPr>
            <w:tcW w:w="2660" w:type="dxa"/>
            <w:tcBorders>
              <w:top w:val="dotted" w:sz="4" w:space="0" w:color="auto"/>
              <w:left w:val="single" w:sz="8" w:space="0" w:color="auto"/>
            </w:tcBorders>
            <w:shd w:val="clear" w:color="auto" w:fill="auto"/>
          </w:tcPr>
          <w:p w14:paraId="5488B312"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1B4AA13E"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191889F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5D7266CE"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08DEDA03" w14:textId="77777777" w:rsidR="00946F5A" w:rsidRPr="0026461E" w:rsidRDefault="00946F5A" w:rsidP="00CA6BF4">
            <w:pPr>
              <w:jc w:val="center"/>
              <w:rPr>
                <w:szCs w:val="21"/>
              </w:rPr>
            </w:pPr>
          </w:p>
        </w:tc>
      </w:tr>
      <w:tr w:rsidR="00946F5A" w:rsidRPr="0026461E" w14:paraId="04D222C3" w14:textId="77777777" w:rsidTr="00CA6BF4">
        <w:trPr>
          <w:trHeight w:val="170"/>
        </w:trPr>
        <w:tc>
          <w:tcPr>
            <w:tcW w:w="2660" w:type="dxa"/>
            <w:tcBorders>
              <w:left w:val="single" w:sz="8" w:space="0" w:color="auto"/>
              <w:bottom w:val="single" w:sz="8" w:space="0" w:color="auto"/>
            </w:tcBorders>
            <w:shd w:val="clear" w:color="auto" w:fill="auto"/>
          </w:tcPr>
          <w:p w14:paraId="0475FB80" w14:textId="77777777" w:rsidR="00946F5A" w:rsidRPr="0026461E" w:rsidRDefault="00946F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D3E194B"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125D2A24"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1B265D07"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9CBA6FE" w14:textId="77777777" w:rsidR="00946F5A" w:rsidRPr="0026461E" w:rsidRDefault="00946F5A" w:rsidP="00CA6BF4">
            <w:pPr>
              <w:jc w:val="center"/>
              <w:rPr>
                <w:szCs w:val="21"/>
              </w:rPr>
            </w:pPr>
          </w:p>
        </w:tc>
      </w:tr>
      <w:tr w:rsidR="00946F5A" w:rsidRPr="0026461E" w14:paraId="7C8F21CD"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C8C4711" w14:textId="77777777" w:rsidR="00946F5A" w:rsidRPr="0026461E" w:rsidRDefault="00946F5A" w:rsidP="00CA6BF4">
            <w:pPr>
              <w:jc w:val="left"/>
              <w:rPr>
                <w:szCs w:val="21"/>
              </w:rPr>
            </w:pPr>
            <w:r w:rsidRPr="0026461E">
              <w:rPr>
                <w:rFonts w:hint="eastAsia"/>
                <w:szCs w:val="21"/>
              </w:rPr>
              <w:t>交付対象外経費</w:t>
            </w:r>
          </w:p>
        </w:tc>
      </w:tr>
      <w:tr w:rsidR="00946F5A" w:rsidRPr="0026461E" w14:paraId="41E289A7" w14:textId="77777777" w:rsidTr="00CA6BF4">
        <w:trPr>
          <w:trHeight w:val="170"/>
        </w:trPr>
        <w:tc>
          <w:tcPr>
            <w:tcW w:w="2660" w:type="dxa"/>
            <w:tcBorders>
              <w:left w:val="single" w:sz="8" w:space="0" w:color="auto"/>
              <w:bottom w:val="dotted" w:sz="4" w:space="0" w:color="auto"/>
            </w:tcBorders>
            <w:shd w:val="clear" w:color="auto" w:fill="auto"/>
          </w:tcPr>
          <w:p w14:paraId="1A10B261"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0D98054A"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1C0F9764"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1D2F90F3"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44D887E7" w14:textId="77777777" w:rsidR="00946F5A" w:rsidRPr="0026461E" w:rsidRDefault="00946F5A" w:rsidP="00CA6BF4">
            <w:pPr>
              <w:jc w:val="center"/>
              <w:rPr>
                <w:szCs w:val="21"/>
              </w:rPr>
            </w:pPr>
          </w:p>
        </w:tc>
      </w:tr>
      <w:tr w:rsidR="00946F5A" w:rsidRPr="0026461E" w14:paraId="676E7B6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AC79241"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5427F23"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3142C0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7EA830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AB185FF" w14:textId="77777777" w:rsidR="00946F5A" w:rsidRPr="0026461E" w:rsidRDefault="00946F5A" w:rsidP="00CA6BF4">
            <w:pPr>
              <w:jc w:val="center"/>
              <w:rPr>
                <w:szCs w:val="21"/>
              </w:rPr>
            </w:pPr>
          </w:p>
        </w:tc>
      </w:tr>
      <w:tr w:rsidR="00946F5A" w:rsidRPr="0026461E" w14:paraId="2B3B629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480EA4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A745D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2ED925"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C4D0EF9"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3443894" w14:textId="77777777" w:rsidR="00946F5A" w:rsidRPr="0026461E" w:rsidRDefault="00946F5A" w:rsidP="00CA6BF4">
            <w:pPr>
              <w:jc w:val="center"/>
              <w:rPr>
                <w:szCs w:val="21"/>
              </w:rPr>
            </w:pPr>
          </w:p>
        </w:tc>
      </w:tr>
      <w:tr w:rsidR="00946F5A" w:rsidRPr="0026461E" w14:paraId="0D125490" w14:textId="77777777" w:rsidTr="00CA6BF4">
        <w:trPr>
          <w:trHeight w:val="170"/>
        </w:trPr>
        <w:tc>
          <w:tcPr>
            <w:tcW w:w="2660" w:type="dxa"/>
            <w:tcBorders>
              <w:top w:val="dotted" w:sz="4" w:space="0" w:color="auto"/>
              <w:left w:val="single" w:sz="8" w:space="0" w:color="auto"/>
            </w:tcBorders>
            <w:shd w:val="clear" w:color="auto" w:fill="auto"/>
          </w:tcPr>
          <w:p w14:paraId="204289CF"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33AD9833"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25B4B9B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21466001"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23DDBFC3" w14:textId="77777777" w:rsidR="00946F5A" w:rsidRPr="0026461E" w:rsidRDefault="00946F5A" w:rsidP="00CA6BF4">
            <w:pPr>
              <w:jc w:val="center"/>
              <w:rPr>
                <w:szCs w:val="21"/>
              </w:rPr>
            </w:pPr>
          </w:p>
        </w:tc>
      </w:tr>
      <w:tr w:rsidR="00946F5A" w:rsidRPr="0026461E" w14:paraId="3BD301D7" w14:textId="77777777" w:rsidTr="00CA6BF4">
        <w:trPr>
          <w:trHeight w:val="170"/>
        </w:trPr>
        <w:tc>
          <w:tcPr>
            <w:tcW w:w="2660" w:type="dxa"/>
            <w:tcBorders>
              <w:left w:val="single" w:sz="8" w:space="0" w:color="auto"/>
              <w:bottom w:val="single" w:sz="8" w:space="0" w:color="auto"/>
            </w:tcBorders>
            <w:shd w:val="clear" w:color="auto" w:fill="auto"/>
          </w:tcPr>
          <w:p w14:paraId="1342DF0C" w14:textId="77777777" w:rsidR="00946F5A" w:rsidRPr="0026461E" w:rsidRDefault="00946F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77394D2"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7820FE5F"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24CB8AA9"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F932A85" w14:textId="77777777" w:rsidR="00946F5A" w:rsidRPr="0026461E" w:rsidRDefault="00946F5A" w:rsidP="00CA6BF4">
            <w:pPr>
              <w:jc w:val="center"/>
              <w:rPr>
                <w:szCs w:val="21"/>
              </w:rPr>
            </w:pPr>
          </w:p>
        </w:tc>
      </w:tr>
      <w:tr w:rsidR="00946F5A" w:rsidRPr="0026461E" w14:paraId="19F84F66"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28FA608F" w14:textId="77777777" w:rsidR="00946F5A" w:rsidRPr="0026461E" w:rsidRDefault="00946F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857246B" w14:textId="77777777" w:rsidR="00946F5A" w:rsidRPr="0026461E" w:rsidRDefault="00946F5A" w:rsidP="00CA6BF4">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321CE7E0" w14:textId="77777777" w:rsidR="00946F5A" w:rsidRPr="0026461E" w:rsidRDefault="00946F5A" w:rsidP="00CA6BF4">
            <w:pPr>
              <w:jc w:val="center"/>
              <w:rPr>
                <w:szCs w:val="21"/>
                <w:lang w:eastAsia="zh-TW"/>
              </w:rPr>
            </w:pPr>
          </w:p>
        </w:tc>
      </w:tr>
    </w:tbl>
    <w:p w14:paraId="660AB96B" w14:textId="77777777" w:rsidR="00946F5A" w:rsidRPr="0026461E" w:rsidRDefault="00946F5A" w:rsidP="00946F5A">
      <w:pPr>
        <w:jc w:val="left"/>
        <w:rPr>
          <w:szCs w:val="21"/>
          <w:lang w:eastAsia="zh-TW"/>
        </w:rPr>
      </w:pPr>
    </w:p>
    <w:p w14:paraId="44783502" w14:textId="77777777" w:rsidR="00946F5A" w:rsidRPr="0026461E" w:rsidRDefault="00946F5A" w:rsidP="00946F5A">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946F5A" w:rsidRPr="0026461E" w14:paraId="33571F4E" w14:textId="77777777" w:rsidTr="00CA6BF4">
        <w:trPr>
          <w:trHeight w:val="293"/>
        </w:trPr>
        <w:tc>
          <w:tcPr>
            <w:tcW w:w="2660" w:type="dxa"/>
            <w:tcBorders>
              <w:bottom w:val="single" w:sz="4" w:space="0" w:color="auto"/>
            </w:tcBorders>
            <w:shd w:val="clear" w:color="auto" w:fill="auto"/>
          </w:tcPr>
          <w:p w14:paraId="52966039" w14:textId="77777777" w:rsidR="00946F5A" w:rsidRPr="0026461E" w:rsidRDefault="00946F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DF64405" w14:textId="77777777" w:rsidR="00946F5A" w:rsidRPr="0026461E" w:rsidRDefault="00946F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1B9C617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5952D5A3"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59DAA0C9" w14:textId="77777777" w:rsidR="00946F5A" w:rsidRPr="0026461E" w:rsidRDefault="00946F5A" w:rsidP="00CA6BF4">
            <w:pPr>
              <w:jc w:val="center"/>
              <w:rPr>
                <w:szCs w:val="21"/>
              </w:rPr>
            </w:pPr>
            <w:r w:rsidRPr="0026461E">
              <w:rPr>
                <w:rFonts w:hint="eastAsia"/>
                <w:szCs w:val="21"/>
              </w:rPr>
              <w:t>備　考</w:t>
            </w:r>
          </w:p>
        </w:tc>
      </w:tr>
      <w:tr w:rsidR="00946F5A" w:rsidRPr="0026461E" w14:paraId="06CBC304" w14:textId="77777777" w:rsidTr="00CA6BF4">
        <w:trPr>
          <w:trHeight w:val="170"/>
        </w:trPr>
        <w:tc>
          <w:tcPr>
            <w:tcW w:w="2660" w:type="dxa"/>
            <w:tcBorders>
              <w:bottom w:val="dotted" w:sz="4" w:space="0" w:color="auto"/>
            </w:tcBorders>
            <w:shd w:val="clear" w:color="auto" w:fill="auto"/>
          </w:tcPr>
          <w:p w14:paraId="3058B679"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565D1034"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4B438956"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78F8780A" w14:textId="77777777" w:rsidR="00946F5A" w:rsidRPr="0026461E" w:rsidRDefault="00946F5A" w:rsidP="00CA6BF4">
            <w:pPr>
              <w:jc w:val="center"/>
              <w:rPr>
                <w:szCs w:val="21"/>
              </w:rPr>
            </w:pPr>
          </w:p>
        </w:tc>
        <w:tc>
          <w:tcPr>
            <w:tcW w:w="2382" w:type="dxa"/>
            <w:tcBorders>
              <w:bottom w:val="dotted" w:sz="4" w:space="0" w:color="auto"/>
            </w:tcBorders>
            <w:shd w:val="clear" w:color="auto" w:fill="auto"/>
          </w:tcPr>
          <w:p w14:paraId="6F2202A1" w14:textId="77777777" w:rsidR="00946F5A" w:rsidRPr="0026461E" w:rsidRDefault="00946F5A" w:rsidP="00CA6BF4">
            <w:pPr>
              <w:jc w:val="center"/>
              <w:rPr>
                <w:szCs w:val="21"/>
              </w:rPr>
            </w:pPr>
          </w:p>
        </w:tc>
      </w:tr>
      <w:tr w:rsidR="00946F5A" w:rsidRPr="0026461E" w14:paraId="7C2945A0" w14:textId="77777777" w:rsidTr="00CA6BF4">
        <w:trPr>
          <w:trHeight w:val="170"/>
        </w:trPr>
        <w:tc>
          <w:tcPr>
            <w:tcW w:w="2660" w:type="dxa"/>
            <w:tcBorders>
              <w:top w:val="dotted" w:sz="4" w:space="0" w:color="auto"/>
            </w:tcBorders>
            <w:shd w:val="clear" w:color="auto" w:fill="auto"/>
          </w:tcPr>
          <w:p w14:paraId="520532EA"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C7F1945"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2F932E0"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4D2187CD" w14:textId="77777777" w:rsidR="00946F5A" w:rsidRPr="0026461E" w:rsidRDefault="00946F5A" w:rsidP="00CA6BF4">
            <w:pPr>
              <w:jc w:val="center"/>
              <w:rPr>
                <w:szCs w:val="21"/>
              </w:rPr>
            </w:pPr>
          </w:p>
        </w:tc>
        <w:tc>
          <w:tcPr>
            <w:tcW w:w="2382" w:type="dxa"/>
            <w:tcBorders>
              <w:top w:val="dotted" w:sz="4" w:space="0" w:color="auto"/>
            </w:tcBorders>
            <w:shd w:val="clear" w:color="auto" w:fill="auto"/>
          </w:tcPr>
          <w:p w14:paraId="1A63A7CE" w14:textId="77777777" w:rsidR="00946F5A" w:rsidRPr="0026461E" w:rsidRDefault="00946F5A" w:rsidP="00CA6BF4">
            <w:pPr>
              <w:jc w:val="center"/>
              <w:rPr>
                <w:szCs w:val="21"/>
              </w:rPr>
            </w:pPr>
          </w:p>
        </w:tc>
      </w:tr>
      <w:tr w:rsidR="00946F5A" w:rsidRPr="0026461E" w14:paraId="4CDB2D92" w14:textId="77777777" w:rsidTr="00CA6BF4">
        <w:trPr>
          <w:trHeight w:val="170"/>
        </w:trPr>
        <w:tc>
          <w:tcPr>
            <w:tcW w:w="2660" w:type="dxa"/>
            <w:shd w:val="clear" w:color="auto" w:fill="auto"/>
          </w:tcPr>
          <w:p w14:paraId="56610961" w14:textId="77777777" w:rsidR="00946F5A" w:rsidRPr="0026461E" w:rsidRDefault="00946F5A" w:rsidP="00CA6BF4">
            <w:pPr>
              <w:jc w:val="center"/>
              <w:rPr>
                <w:szCs w:val="21"/>
              </w:rPr>
            </w:pPr>
            <w:r w:rsidRPr="0026461E">
              <w:rPr>
                <w:rFonts w:hint="eastAsia"/>
                <w:szCs w:val="21"/>
              </w:rPr>
              <w:t>合計（④）</w:t>
            </w:r>
          </w:p>
        </w:tc>
        <w:tc>
          <w:tcPr>
            <w:tcW w:w="1250" w:type="dxa"/>
            <w:shd w:val="clear" w:color="auto" w:fill="auto"/>
          </w:tcPr>
          <w:p w14:paraId="63B1AA9F" w14:textId="77777777" w:rsidR="00946F5A" w:rsidRPr="0026461E" w:rsidRDefault="00946F5A" w:rsidP="00CA6BF4">
            <w:pPr>
              <w:jc w:val="center"/>
              <w:rPr>
                <w:szCs w:val="21"/>
              </w:rPr>
            </w:pPr>
          </w:p>
        </w:tc>
        <w:tc>
          <w:tcPr>
            <w:tcW w:w="1250" w:type="dxa"/>
            <w:shd w:val="clear" w:color="auto" w:fill="auto"/>
          </w:tcPr>
          <w:p w14:paraId="31EB948B" w14:textId="77777777" w:rsidR="00946F5A" w:rsidRPr="0026461E" w:rsidRDefault="00946F5A" w:rsidP="00CA6BF4">
            <w:pPr>
              <w:jc w:val="center"/>
              <w:rPr>
                <w:szCs w:val="21"/>
              </w:rPr>
            </w:pPr>
          </w:p>
        </w:tc>
        <w:tc>
          <w:tcPr>
            <w:tcW w:w="1780" w:type="dxa"/>
            <w:shd w:val="clear" w:color="auto" w:fill="auto"/>
          </w:tcPr>
          <w:p w14:paraId="35AE58DC" w14:textId="77777777" w:rsidR="00946F5A" w:rsidRPr="0026461E" w:rsidRDefault="00946F5A" w:rsidP="00CA6BF4">
            <w:pPr>
              <w:jc w:val="center"/>
              <w:rPr>
                <w:szCs w:val="21"/>
              </w:rPr>
            </w:pPr>
          </w:p>
        </w:tc>
        <w:tc>
          <w:tcPr>
            <w:tcW w:w="2382" w:type="dxa"/>
            <w:shd w:val="clear" w:color="auto" w:fill="auto"/>
          </w:tcPr>
          <w:p w14:paraId="7C93CAE2" w14:textId="77777777" w:rsidR="00946F5A" w:rsidRPr="0026461E" w:rsidRDefault="00946F5A" w:rsidP="00CA6BF4">
            <w:pPr>
              <w:jc w:val="center"/>
              <w:rPr>
                <w:szCs w:val="21"/>
              </w:rPr>
            </w:pPr>
          </w:p>
        </w:tc>
      </w:tr>
    </w:tbl>
    <w:p w14:paraId="0F70226B" w14:textId="77777777" w:rsidR="00946F5A" w:rsidRPr="0026461E" w:rsidRDefault="00946F5A" w:rsidP="00946F5A">
      <w:pPr>
        <w:jc w:val="left"/>
        <w:rPr>
          <w:szCs w:val="21"/>
        </w:rPr>
      </w:pPr>
    </w:p>
    <w:p w14:paraId="5BE51752" w14:textId="77777777" w:rsidR="00946F5A" w:rsidRPr="0026461E" w:rsidRDefault="00946F5A" w:rsidP="00946F5A">
      <w:pPr>
        <w:jc w:val="left"/>
        <w:rPr>
          <w:szCs w:val="21"/>
        </w:rPr>
      </w:pPr>
      <w:r w:rsidRPr="0026461E">
        <w:rPr>
          <w:rFonts w:hint="eastAsia"/>
          <w:szCs w:val="21"/>
        </w:rPr>
        <w:t>Ⅲ　補助金交付予定額の算出</w:t>
      </w:r>
    </w:p>
    <w:p w14:paraId="7EBC8452" w14:textId="77777777" w:rsidR="00946F5A" w:rsidRPr="0026461E" w:rsidRDefault="00946F5A" w:rsidP="00946F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946F5A" w:rsidRPr="0026461E" w14:paraId="6030D051" w14:textId="77777777" w:rsidTr="00CA6BF4">
        <w:tc>
          <w:tcPr>
            <w:tcW w:w="425" w:type="dxa"/>
            <w:tcBorders>
              <w:top w:val="nil"/>
              <w:left w:val="nil"/>
              <w:bottom w:val="nil"/>
              <w:right w:val="nil"/>
            </w:tcBorders>
            <w:shd w:val="clear" w:color="auto" w:fill="auto"/>
          </w:tcPr>
          <w:p w14:paraId="212D2E55" w14:textId="77777777" w:rsidR="00946F5A" w:rsidRPr="0026461E" w:rsidRDefault="00946F5A" w:rsidP="00CA6BF4">
            <w:pPr>
              <w:jc w:val="center"/>
              <w:rPr>
                <w:sz w:val="14"/>
                <w:szCs w:val="21"/>
              </w:rPr>
            </w:pPr>
          </w:p>
        </w:tc>
        <w:tc>
          <w:tcPr>
            <w:tcW w:w="1701" w:type="dxa"/>
            <w:tcBorders>
              <w:top w:val="nil"/>
              <w:left w:val="nil"/>
              <w:right w:val="nil"/>
            </w:tcBorders>
            <w:shd w:val="clear" w:color="auto" w:fill="auto"/>
          </w:tcPr>
          <w:p w14:paraId="5D57461F"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782A0BE5"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0173AF8" w14:textId="77777777" w:rsidR="00946F5A" w:rsidRPr="0026461E" w:rsidRDefault="00946F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3DE96E"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946F5A" w:rsidRPr="0026461E" w14:paraId="63FAA45F" w14:textId="77777777" w:rsidTr="00CA6BF4">
        <w:trPr>
          <w:trHeight w:val="450"/>
        </w:trPr>
        <w:tc>
          <w:tcPr>
            <w:tcW w:w="425" w:type="dxa"/>
            <w:tcBorders>
              <w:top w:val="nil"/>
              <w:left w:val="nil"/>
              <w:bottom w:val="nil"/>
            </w:tcBorders>
            <w:shd w:val="clear" w:color="auto" w:fill="auto"/>
            <w:vAlign w:val="center"/>
          </w:tcPr>
          <w:p w14:paraId="4BB49321"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697D293C" w14:textId="77777777" w:rsidR="00946F5A" w:rsidRPr="0026461E" w:rsidRDefault="00946F5A" w:rsidP="00CA6BF4">
            <w:pPr>
              <w:jc w:val="center"/>
              <w:rPr>
                <w:szCs w:val="21"/>
              </w:rPr>
            </w:pPr>
          </w:p>
        </w:tc>
        <w:tc>
          <w:tcPr>
            <w:tcW w:w="425" w:type="dxa"/>
            <w:tcBorders>
              <w:top w:val="nil"/>
              <w:bottom w:val="nil"/>
            </w:tcBorders>
            <w:shd w:val="clear" w:color="auto" w:fill="auto"/>
            <w:vAlign w:val="center"/>
          </w:tcPr>
          <w:p w14:paraId="01A3D13F"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049F0753" w14:textId="77777777" w:rsidR="00946F5A" w:rsidRPr="0026461E" w:rsidRDefault="00946F5A" w:rsidP="00CA6BF4">
            <w:pPr>
              <w:jc w:val="center"/>
              <w:rPr>
                <w:szCs w:val="21"/>
              </w:rPr>
            </w:pPr>
          </w:p>
        </w:tc>
        <w:tc>
          <w:tcPr>
            <w:tcW w:w="284" w:type="dxa"/>
            <w:tcBorders>
              <w:top w:val="nil"/>
              <w:bottom w:val="nil"/>
              <w:right w:val="nil"/>
            </w:tcBorders>
            <w:shd w:val="clear" w:color="auto" w:fill="auto"/>
            <w:vAlign w:val="center"/>
          </w:tcPr>
          <w:p w14:paraId="63E8BFC9" w14:textId="77777777" w:rsidR="00946F5A" w:rsidRPr="0026461E" w:rsidRDefault="00946F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312760A" w14:textId="77777777" w:rsidR="00946F5A" w:rsidRPr="0026461E" w:rsidRDefault="00946F5A" w:rsidP="00CA6BF4">
            <w:pPr>
              <w:jc w:val="center"/>
              <w:rPr>
                <w:szCs w:val="21"/>
              </w:rPr>
            </w:pPr>
            <w:r w:rsidRPr="0026461E">
              <w:rPr>
                <w:rFonts w:hint="eastAsia"/>
                <w:szCs w:val="21"/>
              </w:rPr>
              <w:t>×</w:t>
            </w:r>
          </w:p>
        </w:tc>
        <w:tc>
          <w:tcPr>
            <w:tcW w:w="851" w:type="dxa"/>
            <w:shd w:val="clear" w:color="auto" w:fill="auto"/>
            <w:vAlign w:val="center"/>
          </w:tcPr>
          <w:p w14:paraId="26474D6D" w14:textId="77777777" w:rsidR="00946F5A" w:rsidRPr="0026461E" w:rsidRDefault="00946F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87228BD" w14:textId="77777777" w:rsidR="00946F5A" w:rsidRPr="0026461E" w:rsidRDefault="00946F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E91A1D7" w14:textId="77777777" w:rsidR="00946F5A" w:rsidRPr="0026461E" w:rsidRDefault="00946F5A" w:rsidP="00CA6BF4">
            <w:pPr>
              <w:jc w:val="center"/>
              <w:rPr>
                <w:szCs w:val="21"/>
              </w:rPr>
            </w:pPr>
          </w:p>
        </w:tc>
      </w:tr>
    </w:tbl>
    <w:p w14:paraId="060EF700" w14:textId="2180C6AD" w:rsidR="00B5785A" w:rsidRPr="0026461E" w:rsidRDefault="00946F5A" w:rsidP="00946F5A">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6C4"/>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63A4"/>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32F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2025-04-03T04:10:00Z</dcterms:created>
  <dcterms:modified xsi:type="dcterms:W3CDTF">2025-04-03T04:10:00Z</dcterms:modified>
</cp:coreProperties>
</file>