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7947C8" w:rsidP="00F85383">
            <w:pPr>
              <w:rPr>
                <w:szCs w:val="21"/>
              </w:rPr>
            </w:pPr>
            <w:r>
              <w:rPr>
                <w:rFonts w:hint="eastAsia"/>
                <w:szCs w:val="21"/>
              </w:rPr>
              <w:t>安全衛生事務専門</w:t>
            </w:r>
            <w:bookmarkStart w:id="0" w:name="_GoBack"/>
            <w:bookmarkEnd w:id="0"/>
            <w:r w:rsidR="00C35769">
              <w:rPr>
                <w:rFonts w:hint="eastAsia"/>
                <w:szCs w:val="21"/>
              </w:rPr>
              <w:t>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B42B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C05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947C8"/>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35769"/>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0797810"/>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E9448-66EF-4269-97A5-7FF77B28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望月　亮助</cp:lastModifiedBy>
  <cp:revision>86</cp:revision>
  <cp:lastPrinted>2022-11-17T01:02:00Z</cp:lastPrinted>
  <dcterms:created xsi:type="dcterms:W3CDTF">2019-02-22T05:34:00Z</dcterms:created>
  <dcterms:modified xsi:type="dcterms:W3CDTF">2024-02-02T01:44:00Z</dcterms:modified>
</cp:coreProperties>
</file>